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F4" w:rsidRPr="004D28F4" w:rsidRDefault="004D28F4" w:rsidP="004D28F4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28F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Ребенок и компьютер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Причины возникновения компьютерной </w:t>
      </w:r>
      <w:r w:rsidRPr="004D28F4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  <w:lang w:eastAsia="ru-RU"/>
        </w:rPr>
        <w:t> </w:t>
      </w:r>
      <w:r w:rsidRPr="004D28F4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зависимости: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1. Отсутствие навыков самоконтроля у ребёнка.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2. Ребёнок не приучен к труду, к умению видеть работу и выполнять её.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3. Ребёнка не приучили к сотрудничеству, он не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научен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советоваться, а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  </w:t>
      </w:r>
      <w:r w:rsidRPr="004D28F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значит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слушать и самое главное — слышать советы и рекомендации.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4. Незнание взрослыми правил психогигиены взаимодействия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с</w:t>
      </w:r>
      <w:proofErr w:type="gramEnd"/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  </w:t>
      </w:r>
      <w:r w:rsidRPr="004D28F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компьютером, пользы и вреда от него, невежество взрослых.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5. Отсутствие контроля со стороны родителей, бесконтрольность личного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  </w:t>
      </w:r>
      <w:r w:rsidRPr="004D28F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времени, неумение самостоятельно организовать свой досуг.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</w:t>
      </w:r>
      <w:r w:rsidRPr="004D2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ЗАПОМНИ: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7-12 лет — 30 минут в день, но не ежедневно;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12-14-лет - 1 час в день;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от 14 до 17 лет — 1,5 часа.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Контролируйте разнообразную занятость ребёнка (кружки, широкие интересы).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Приобщайте к домашним обязанностям.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Культивируйте семейное чтение.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Контролируйте круг общения, приглашайте друзей ребёнка в дом.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Знайте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место, где ребёнок проводит свободное время.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Учите правилам общения, расширяйте кругозор ребёнка.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Научите способам снятия эмоционального напряжения, выхода из стрессовых состояний.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Осуществляйте цензуру компьютерных игр и программ.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Играйте в настольные и другие игры, приобщайте к играм своего детства.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Не разрешайте выходить в Интернет бесконтрольно.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Старайтесь не говорить с ребёнком часто об отрицательных явлениях жизни, вырабатывайте устойчивое отношение к злу, активное противостояние тому, что несёт в себе энергию разрушения, уничтожения, деградации личности.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Не забывайте, что родители — образец для подражания, поэтому сами не нарушайте правила, которые устанавливаете для ребёнка (с учётом своих норм).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 Надо хорошо понимать те чувства, которые испытывает ребёнок во время увлечённой игры на компьютере. Игра дает ребёнку те эмоции, которые не всегда дает ему жизнь.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Это широчайший спектр — от положительных эмоций до отрицательных: восторг, удовольствие, увлеченность, досада, гнев, раздражение.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И все это можно испытать, не вставая с места. Есть и другой важный аспект: ребенок в игре получает власть над миром. Компьютерная мышка — аналог волшебной палочки, благодаря которой, практически не прикладывая усилий, ты становишься властелином мира. У ребёнка создается иллюзия овладения этим миром. Проиграв, он может переиграть, вернуться назад, что-то переделать, заново прожить неудавшийся кусок жизни.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Это особенно захватывает детей, которые болезненно ощущают свою </w:t>
      </w:r>
      <w:proofErr w:type="spell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неуспешность</w:t>
      </w:r>
      <w:proofErr w:type="spell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, детей, которым в силу тех или иных причин не удается идти в жизни по пути «радостного взросления».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Но в реальной жизни по мановению волшебной палочки проблемы не решаются.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Что делать, если Вы подозреваете у ребёнка компьютерную зависимость?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Не идите путём насилия, не вводите строгих запретов и ограничений. Не делайте ничего быстро и резко, так как если ребёнок серьёзно «завис», то резкое отлучение его от «компьютерного наркотика» может привести к кардинальным поступкам (самоубийству или его попыткам уходу из дому и пр.).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Настройтесь спокойно преодолевать болезненное состояние.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Не действуйте «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на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авось», пользуйтесь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проверенными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рецептами с учётом индивидуальной ситуации и личностных особенностей Вашего ребёнка.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Попробуйте выйти на диалог. Расскажите о пользе и вреде,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которые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можно получить от компьютера.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lastRenderedPageBreak/>
        <w:t>Поговорите о свободе, праве выбора, их границах и ответственности за право принимать решения.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Установите небольшое ограничение режима пребывания в виртуальном пространстве. Проследите реакцию на новые условия и, самое главное, их выполнение. Проверьте, сложно ли ребёнку выдерживать новые временные рамки.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В случае если сокращать время постепенно удается, то идите путём до установления нормы.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Если ребёнок обещает, но не выполняет, так как его зависимость сильнее его самого, необходимо обратиться к специалисту. Для начала — к психологу. Специалист определит, какова степень зависимого состояния и есть ли у него возможности справиться с проблемой.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Если психолог порекомендует обратиться к психиатру, </w:t>
      </w:r>
      <w:proofErr w:type="gramStart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значит</w:t>
      </w:r>
      <w:proofErr w:type="gramEnd"/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зависимость приобрела максимальную форму и захватила личность ребёнка, частично изменив его сознание.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Ищите психолога, имеющего опыт решения проблем компьютерной зависимости.</w:t>
      </w:r>
    </w:p>
    <w:p w:rsidR="004D28F4" w:rsidRPr="004D28F4" w:rsidRDefault="004D28F4" w:rsidP="004D28F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4D28F4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 Технический прогресс не стоит на месте, и современные дети легко обращаются с новой техникой и также легко эта новая техника затягивает их в свой мир. Задача взрослых не позволить этому виртуальному миру заманить детей и сделать из них бездушных, безвольных, одиноких и равнодушных людей. Возьмите ребёнка за руку и покажите ему всю красоту, привлекательность, загадочность и непредсказуемость окружающего мира.</w:t>
      </w:r>
    </w:p>
    <w:p w:rsidR="00CC7CA5" w:rsidRDefault="004D28F4" w:rsidP="004D28F4"/>
    <w:sectPr w:rsidR="00CC7CA5" w:rsidSect="004D28F4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8F4"/>
    <w:rsid w:val="004D28F4"/>
    <w:rsid w:val="005E3A80"/>
    <w:rsid w:val="006A05E4"/>
    <w:rsid w:val="00F6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E0"/>
  </w:style>
  <w:style w:type="paragraph" w:styleId="1">
    <w:name w:val="heading 1"/>
    <w:basedOn w:val="a"/>
    <w:link w:val="10"/>
    <w:uiPriority w:val="9"/>
    <w:qFormat/>
    <w:rsid w:val="004D2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D2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Булат</cp:lastModifiedBy>
  <cp:revision>1</cp:revision>
  <dcterms:created xsi:type="dcterms:W3CDTF">2006-12-31T20:26:00Z</dcterms:created>
  <dcterms:modified xsi:type="dcterms:W3CDTF">2006-12-31T20:28:00Z</dcterms:modified>
</cp:coreProperties>
</file>